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A0B2" w14:textId="77777777" w:rsidR="00BB7AAD" w:rsidRPr="00BE3747" w:rsidRDefault="00BB7AAD" w:rsidP="00BB7AAD">
      <w:pPr>
        <w:keepNext/>
        <w:widowControl w:val="0"/>
        <w:tabs>
          <w:tab w:val="left" w:pos="2076"/>
        </w:tabs>
        <w:jc w:val="center"/>
        <w:outlineLvl w:val="1"/>
        <w:rPr>
          <w:rFonts w:ascii="Times New Roman" w:hAnsi="Times New Roman"/>
          <w:b/>
          <w:bCs/>
          <w:spacing w:val="-6"/>
        </w:rPr>
      </w:pPr>
      <w:r w:rsidRPr="00BE3747">
        <w:rPr>
          <w:rFonts w:ascii="Times New Roman" w:hAnsi="Times New Roman"/>
          <w:b/>
          <w:bCs/>
          <w:spacing w:val="-6"/>
        </w:rPr>
        <w:t>PHỤ LỤC I</w:t>
      </w:r>
    </w:p>
    <w:p w14:paraId="0A61A622" w14:textId="77777777" w:rsidR="00BB7AAD" w:rsidRPr="00BE3747" w:rsidRDefault="00BB7AAD" w:rsidP="00BB7AAD">
      <w:pPr>
        <w:keepNext/>
        <w:widowControl w:val="0"/>
        <w:tabs>
          <w:tab w:val="left" w:pos="2076"/>
        </w:tabs>
        <w:jc w:val="center"/>
        <w:outlineLvl w:val="1"/>
        <w:rPr>
          <w:rFonts w:ascii="Times New Roman" w:hAnsi="Times New Roman"/>
          <w:b/>
          <w:bCs/>
          <w:spacing w:val="-6"/>
        </w:rPr>
      </w:pPr>
      <w:r w:rsidRPr="00BE3747">
        <w:rPr>
          <w:rFonts w:ascii="Times New Roman" w:hAnsi="Times New Roman"/>
          <w:b/>
          <w:bCs/>
          <w:spacing w:val="-6"/>
        </w:rPr>
        <w:t>Các nội dung bị trừ điểm trong Chỉ số CCHC năm 20</w:t>
      </w:r>
      <w:r w:rsidR="003A105C">
        <w:rPr>
          <w:rFonts w:ascii="Times New Roman" w:hAnsi="Times New Roman"/>
          <w:b/>
          <w:bCs/>
          <w:spacing w:val="-6"/>
        </w:rPr>
        <w:t>2</w:t>
      </w:r>
      <w:r w:rsidR="00810E8A">
        <w:rPr>
          <w:rFonts w:ascii="Times New Roman" w:hAnsi="Times New Roman"/>
          <w:b/>
          <w:bCs/>
          <w:spacing w:val="-6"/>
        </w:rPr>
        <w:t>1</w:t>
      </w:r>
      <w:r w:rsidRPr="00BE3747">
        <w:rPr>
          <w:rFonts w:ascii="Times New Roman" w:hAnsi="Times New Roman"/>
          <w:b/>
          <w:bCs/>
          <w:spacing w:val="-6"/>
        </w:rPr>
        <w:t xml:space="preserve"> của thành phố</w:t>
      </w:r>
    </w:p>
    <w:p w14:paraId="5F2F152E" w14:textId="77777777" w:rsidR="00BB7AAD" w:rsidRPr="00BE3747" w:rsidRDefault="00BB7AAD" w:rsidP="00BB7AAD">
      <w:pPr>
        <w:keepNext/>
        <w:widowControl w:val="0"/>
        <w:tabs>
          <w:tab w:val="left" w:pos="2076"/>
        </w:tabs>
        <w:jc w:val="both"/>
        <w:outlineLvl w:val="1"/>
        <w:rPr>
          <w:rFonts w:ascii="Times New Roman" w:hAnsi="Times New Roman"/>
          <w:b/>
          <w:bCs/>
          <w:spacing w:val="-6"/>
        </w:rPr>
      </w:pPr>
      <w:r w:rsidRPr="00BE3747">
        <w:rPr>
          <w:rFonts w:ascii="Times New Roman" w:hAnsi="Times New Roman"/>
          <w:b/>
          <w:bCs/>
          <w:noProof/>
          <w:spacing w:val="-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4863F" wp14:editId="3AAF259C">
                <wp:simplePos x="0" y="0"/>
                <wp:positionH relativeFrom="column">
                  <wp:posOffset>1557655</wp:posOffset>
                </wp:positionH>
                <wp:positionV relativeFrom="paragraph">
                  <wp:posOffset>13599</wp:posOffset>
                </wp:positionV>
                <wp:extent cx="280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A2B4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1.05pt" to="343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" strokecolor="#4579b8 [3044]"/>
            </w:pict>
          </mc:Fallback>
        </mc:AlternateContent>
      </w:r>
    </w:p>
    <w:p w14:paraId="2C4C73B5" w14:textId="77777777" w:rsidR="00BB7AAD" w:rsidRPr="00A6486D" w:rsidRDefault="00BB7AAD" w:rsidP="00BB7AAD">
      <w:pPr>
        <w:keepNext/>
        <w:widowControl w:val="0"/>
        <w:tabs>
          <w:tab w:val="left" w:pos="2076"/>
        </w:tabs>
        <w:jc w:val="both"/>
        <w:outlineLvl w:val="1"/>
        <w:rPr>
          <w:rFonts w:ascii="Times New Roman" w:hAnsi="Times New Roman"/>
          <w:b/>
          <w:bCs/>
          <w:spacing w:val="-6"/>
          <w:sz w:val="2"/>
        </w:rPr>
      </w:pPr>
    </w:p>
    <w:tbl>
      <w:tblPr>
        <w:tblStyle w:val="TableGrid"/>
        <w:tblW w:w="10461" w:type="dxa"/>
        <w:tblInd w:w="-714" w:type="dxa"/>
        <w:tblLook w:val="04A0" w:firstRow="1" w:lastRow="0" w:firstColumn="1" w:lastColumn="0" w:noHBand="0" w:noVBand="1"/>
      </w:tblPr>
      <w:tblGrid>
        <w:gridCol w:w="709"/>
        <w:gridCol w:w="1531"/>
        <w:gridCol w:w="3005"/>
        <w:gridCol w:w="3799"/>
        <w:gridCol w:w="1417"/>
      </w:tblGrid>
      <w:tr w:rsidR="001F639E" w:rsidRPr="00F84610" w14:paraId="50404074" w14:textId="77777777" w:rsidTr="00097364">
        <w:trPr>
          <w:trHeight w:val="629"/>
          <w:tblHeader/>
        </w:trPr>
        <w:tc>
          <w:tcPr>
            <w:tcW w:w="709" w:type="dxa"/>
            <w:vAlign w:val="center"/>
          </w:tcPr>
          <w:p w14:paraId="0BFFB31C" w14:textId="77777777" w:rsidR="00BB7AAD" w:rsidRPr="00F84610" w:rsidRDefault="00BB7AAD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610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531" w:type="dxa"/>
            <w:vAlign w:val="center"/>
          </w:tcPr>
          <w:p w14:paraId="6B86F02B" w14:textId="77777777" w:rsidR="00BB7AAD" w:rsidRPr="00F84610" w:rsidRDefault="00BB7AAD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610">
              <w:rPr>
                <w:rFonts w:ascii="Times New Roman" w:hAnsi="Times New Roman"/>
                <w:b/>
                <w:bCs/>
                <w:sz w:val="26"/>
                <w:szCs w:val="26"/>
              </w:rPr>
              <w:t>Lĩnh vực</w:t>
            </w:r>
          </w:p>
        </w:tc>
        <w:tc>
          <w:tcPr>
            <w:tcW w:w="3005" w:type="dxa"/>
            <w:vAlign w:val="center"/>
          </w:tcPr>
          <w:p w14:paraId="32B887E6" w14:textId="77777777" w:rsidR="00BB7AAD" w:rsidRPr="00F84610" w:rsidRDefault="00BB7AAD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610">
              <w:rPr>
                <w:rFonts w:ascii="Times New Roman" w:hAnsi="Times New Roman"/>
                <w:b/>
                <w:bCs/>
                <w:sz w:val="26"/>
                <w:szCs w:val="26"/>
              </w:rPr>
              <w:t>Tiêu chí</w:t>
            </w:r>
          </w:p>
        </w:tc>
        <w:tc>
          <w:tcPr>
            <w:tcW w:w="3799" w:type="dxa"/>
            <w:vAlign w:val="center"/>
          </w:tcPr>
          <w:p w14:paraId="6C425A25" w14:textId="77777777" w:rsidR="00BB7AAD" w:rsidRPr="00F84610" w:rsidRDefault="00BB7AAD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610">
              <w:rPr>
                <w:rFonts w:ascii="Times New Roman" w:hAnsi="Times New Roman"/>
                <w:b/>
                <w:bCs/>
                <w:sz w:val="26"/>
                <w:szCs w:val="26"/>
              </w:rPr>
              <w:t>Nguyên nhân</w:t>
            </w:r>
          </w:p>
        </w:tc>
        <w:tc>
          <w:tcPr>
            <w:tcW w:w="1417" w:type="dxa"/>
            <w:vAlign w:val="center"/>
          </w:tcPr>
          <w:p w14:paraId="4889243E" w14:textId="77777777" w:rsidR="00BB7AAD" w:rsidRPr="00F84610" w:rsidRDefault="00BB7AAD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84610">
              <w:rPr>
                <w:rFonts w:ascii="Times New Roman" w:hAnsi="Times New Roman"/>
                <w:b/>
                <w:bCs/>
                <w:sz w:val="26"/>
                <w:szCs w:val="26"/>
              </w:rPr>
              <w:t>Chủ trì</w:t>
            </w:r>
            <w:r w:rsidR="00752A46" w:rsidRPr="00F8461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tham mưu</w:t>
            </w:r>
          </w:p>
        </w:tc>
      </w:tr>
      <w:tr w:rsidR="00810E8A" w:rsidRPr="005A75E9" w14:paraId="00F62A03" w14:textId="77777777" w:rsidTr="00752A46">
        <w:tc>
          <w:tcPr>
            <w:tcW w:w="709" w:type="dxa"/>
            <w:vAlign w:val="center"/>
          </w:tcPr>
          <w:p w14:paraId="4BF58B7D" w14:textId="77777777" w:rsidR="00810E8A" w:rsidRPr="005A75E9" w:rsidRDefault="00810E8A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31" w:type="dxa"/>
            <w:vAlign w:val="center"/>
          </w:tcPr>
          <w:p w14:paraId="25F52316" w14:textId="77777777" w:rsidR="00810E8A" w:rsidRPr="005A75E9" w:rsidRDefault="00810E8A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Công tác chỉ đạo, điều hành</w:t>
            </w:r>
          </w:p>
        </w:tc>
        <w:tc>
          <w:tcPr>
            <w:tcW w:w="3005" w:type="dxa"/>
            <w:vAlign w:val="center"/>
          </w:tcPr>
          <w:p w14:paraId="484FD351" w14:textId="1F8C30D3" w:rsidR="00810E8A" w:rsidRPr="005A75E9" w:rsidRDefault="00810E8A" w:rsidP="007E6C5A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Trừ </w:t>
            </w:r>
            <w:r w:rsidRPr="003F0869">
              <w:rPr>
                <w:rFonts w:ascii="Times New Roman" w:hAnsi="Times New Roman"/>
                <w:b/>
              </w:rPr>
              <w:t>0,1</w:t>
            </w:r>
            <w:r w:rsidR="00B500B4">
              <w:rPr>
                <w:rFonts w:ascii="Times New Roman" w:hAnsi="Times New Roman"/>
                <w:b/>
              </w:rPr>
              <w:t>3</w:t>
            </w:r>
            <w:r w:rsidRPr="003F0869">
              <w:rPr>
                <w:rFonts w:ascii="Times New Roman" w:hAnsi="Times New Roman"/>
                <w:b/>
              </w:rPr>
              <w:t xml:space="preserve"> điểm</w:t>
            </w:r>
            <w:r>
              <w:rPr>
                <w:rFonts w:ascii="Times New Roman" w:hAnsi="Times New Roman"/>
                <w:bCs/>
              </w:rPr>
              <w:t xml:space="preserve"> tại tiêu chí </w:t>
            </w:r>
            <w:r w:rsidRPr="00810E8A">
              <w:rPr>
                <w:rFonts w:ascii="Times New Roman" w:hAnsi="Times New Roman"/>
                <w:bCs/>
              </w:rPr>
              <w:t> </w:t>
            </w:r>
            <w:r w:rsidR="003F0869" w:rsidRPr="003F0869">
              <w:rPr>
                <w:rFonts w:ascii="Times New Roman" w:hAnsi="Times New Roman"/>
                <w:bCs/>
                <w:i/>
                <w:iCs/>
              </w:rPr>
              <w:t>“Xử lý các vấn đề phát hiện qua k</w:t>
            </w:r>
            <w:r w:rsidRPr="003F0869">
              <w:rPr>
                <w:rFonts w:ascii="Times New Roman" w:hAnsi="Times New Roman"/>
                <w:bCs/>
                <w:i/>
                <w:iCs/>
              </w:rPr>
              <w:t>iểm tra CCHC</w:t>
            </w:r>
            <w:r w:rsidR="003F0869" w:rsidRPr="003F0869">
              <w:rPr>
                <w:rFonts w:ascii="Times New Roman" w:hAnsi="Times New Roman"/>
                <w:bCs/>
                <w:i/>
                <w:iCs/>
              </w:rPr>
              <w:t>”</w:t>
            </w:r>
            <w:r w:rsidR="00B500B4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B500B4" w:rsidRPr="00B500B4">
              <w:rPr>
                <w:rFonts w:ascii="Times New Roman" w:hAnsi="Times New Roman"/>
                <w:b/>
              </w:rPr>
              <w:t>(đạt 0,87/1 điểm)</w:t>
            </w:r>
          </w:p>
        </w:tc>
        <w:tc>
          <w:tcPr>
            <w:tcW w:w="3799" w:type="dxa"/>
            <w:vAlign w:val="center"/>
          </w:tcPr>
          <w:p w14:paraId="396A997A" w14:textId="3D92D25C" w:rsidR="00810E8A" w:rsidRPr="005A75E9" w:rsidRDefault="00FF1931" w:rsidP="00FF1931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Các cơ quan, đơn vị đã khắc phục </w:t>
            </w:r>
            <w:r w:rsidR="003F0869">
              <w:rPr>
                <w:rFonts w:ascii="Times New Roman" w:hAnsi="Times New Roman"/>
                <w:iCs/>
              </w:rPr>
              <w:t xml:space="preserve">87% </w:t>
            </w:r>
            <w:r>
              <w:rPr>
                <w:rFonts w:ascii="Times New Roman" w:hAnsi="Times New Roman"/>
                <w:iCs/>
              </w:rPr>
              <w:t>tồn tại, hạn chế sau kiểm tra</w:t>
            </w:r>
            <w:r w:rsidR="003F0869">
              <w:rPr>
                <w:rFonts w:ascii="Times New Roman" w:hAnsi="Times New Roman"/>
                <w:iCs/>
              </w:rPr>
              <w:t xml:space="preserve">; 13% tồn tại, hạn chế đã xử lý nhưng chưa được khắc phục </w:t>
            </w:r>
            <w:r w:rsidR="003F0869" w:rsidRPr="003F0869">
              <w:rPr>
                <w:rFonts w:ascii="Times New Roman" w:hAnsi="Times New Roman"/>
                <w:i/>
              </w:rPr>
              <w:t>(100% đạt điểm tối đa)</w:t>
            </w:r>
          </w:p>
        </w:tc>
        <w:tc>
          <w:tcPr>
            <w:tcW w:w="1417" w:type="dxa"/>
            <w:vAlign w:val="center"/>
          </w:tcPr>
          <w:p w14:paraId="498EA8FF" w14:textId="77777777" w:rsidR="00810E8A" w:rsidRPr="005A75E9" w:rsidRDefault="007C1637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Sở Nội vụ</w:t>
            </w:r>
          </w:p>
        </w:tc>
      </w:tr>
      <w:tr w:rsidR="00EB6B16" w:rsidRPr="005A75E9" w14:paraId="274CBFBC" w14:textId="77777777" w:rsidTr="00752A46">
        <w:tc>
          <w:tcPr>
            <w:tcW w:w="709" w:type="dxa"/>
            <w:vMerge w:val="restart"/>
            <w:vAlign w:val="center"/>
          </w:tcPr>
          <w:p w14:paraId="7EB673BA" w14:textId="77777777" w:rsidR="00EB6B16" w:rsidRPr="005A75E9" w:rsidRDefault="00DA1F61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31" w:type="dxa"/>
            <w:vMerge w:val="restart"/>
            <w:vAlign w:val="center"/>
          </w:tcPr>
          <w:p w14:paraId="3882A114" w14:textId="77777777" w:rsidR="00EB6B16" w:rsidRPr="005A75E9" w:rsidRDefault="00EB6B16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Cải cách thủ tục hành chính</w:t>
            </w:r>
          </w:p>
        </w:tc>
        <w:tc>
          <w:tcPr>
            <w:tcW w:w="3005" w:type="dxa"/>
            <w:vAlign w:val="center"/>
          </w:tcPr>
          <w:p w14:paraId="066A610C" w14:textId="1AE3A3AB" w:rsidR="00EB6B16" w:rsidRPr="005A75E9" w:rsidRDefault="00EB6B16" w:rsidP="007C1637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="007C1637">
              <w:rPr>
                <w:rFonts w:ascii="Times New Roman" w:hAnsi="Times New Roman"/>
                <w:b/>
                <w:bCs/>
              </w:rPr>
              <w:t>0,</w:t>
            </w:r>
            <w:r w:rsidR="00810E8A">
              <w:rPr>
                <w:rFonts w:ascii="Times New Roman" w:hAnsi="Times New Roman"/>
                <w:b/>
                <w:bCs/>
              </w:rPr>
              <w:t>1</w:t>
            </w:r>
            <w:r w:rsidR="007C1637">
              <w:rPr>
                <w:rFonts w:ascii="Times New Roman" w:hAnsi="Times New Roman"/>
                <w:b/>
                <w:bCs/>
              </w:rPr>
              <w:t>1</w:t>
            </w:r>
            <w:r w:rsidRPr="005A75E9">
              <w:rPr>
                <w:rFonts w:ascii="Times New Roman" w:hAnsi="Times New Roman"/>
                <w:b/>
                <w:bCs/>
              </w:rPr>
              <w:t xml:space="preserve"> điểm </w:t>
            </w:r>
            <w:r w:rsidRPr="005A75E9">
              <w:rPr>
                <w:rFonts w:ascii="Times New Roman" w:hAnsi="Times New Roman"/>
                <w:bCs/>
              </w:rPr>
              <w:t xml:space="preserve">tại tiêu chí </w:t>
            </w:r>
            <w:r w:rsidRPr="005A75E9">
              <w:rPr>
                <w:rFonts w:ascii="Times New Roman" w:hAnsi="Times New Roman"/>
                <w:bCs/>
                <w:i/>
              </w:rPr>
              <w:t>“</w:t>
            </w:r>
            <w:hyperlink r:id="rId5" w:history="1">
              <w:r w:rsidR="00810E8A" w:rsidRPr="00810E8A">
                <w:rPr>
                  <w:rFonts w:ascii="Times New Roman" w:hAnsi="Times New Roman"/>
                  <w:i/>
                </w:rPr>
                <w:t>Tỷ lệ hồ sơ TTHC do UBND cấp xã tiếp nhận trong năm được giải quyết đúng hạn</w:t>
              </w:r>
            </w:hyperlink>
            <w:r w:rsidRPr="005A75E9">
              <w:rPr>
                <w:rFonts w:ascii="Times New Roman" w:hAnsi="Times New Roman"/>
                <w:bCs/>
                <w:i/>
              </w:rPr>
              <w:t>”</w:t>
            </w:r>
            <w:r w:rsidRPr="005A75E9">
              <w:rPr>
                <w:rFonts w:ascii="Times New Roman" w:hAnsi="Times New Roman"/>
                <w:bCs/>
              </w:rPr>
              <w:t xml:space="preserve"> (đạt </w:t>
            </w:r>
            <w:r w:rsidR="00185156" w:rsidRPr="005A75E9">
              <w:rPr>
                <w:rFonts w:ascii="Times New Roman" w:hAnsi="Times New Roman"/>
                <w:b/>
                <w:bCs/>
              </w:rPr>
              <w:t>3</w:t>
            </w:r>
            <w:r w:rsidR="000426D3" w:rsidRPr="005A75E9">
              <w:rPr>
                <w:rFonts w:ascii="Times New Roman" w:hAnsi="Times New Roman"/>
                <w:b/>
                <w:bCs/>
              </w:rPr>
              <w:t>,</w:t>
            </w:r>
            <w:r w:rsidR="007C1637">
              <w:rPr>
                <w:rFonts w:ascii="Times New Roman" w:hAnsi="Times New Roman"/>
                <w:b/>
                <w:bCs/>
              </w:rPr>
              <w:t>8</w:t>
            </w:r>
            <w:r w:rsidR="00764F69">
              <w:rPr>
                <w:rFonts w:ascii="Times New Roman" w:hAnsi="Times New Roman"/>
                <w:b/>
                <w:bCs/>
              </w:rPr>
              <w:t>9</w:t>
            </w:r>
            <w:r w:rsidR="00185156" w:rsidRPr="005A75E9">
              <w:rPr>
                <w:rFonts w:ascii="Times New Roman" w:hAnsi="Times New Roman"/>
                <w:b/>
                <w:bCs/>
              </w:rPr>
              <w:t>/4</w:t>
            </w:r>
            <w:r w:rsidRPr="005A75E9">
              <w:rPr>
                <w:rFonts w:ascii="Times New Roman" w:hAnsi="Times New Roman"/>
                <w:b/>
                <w:bCs/>
              </w:rPr>
              <w:t xml:space="preserve"> </w:t>
            </w:r>
            <w:r w:rsidRPr="005A75E9">
              <w:rPr>
                <w:rFonts w:ascii="Times New Roman" w:hAnsi="Times New Roman"/>
                <w:bCs/>
              </w:rPr>
              <w:t>điểm)</w:t>
            </w:r>
          </w:p>
        </w:tc>
        <w:tc>
          <w:tcPr>
            <w:tcW w:w="3799" w:type="dxa"/>
            <w:vAlign w:val="center"/>
          </w:tcPr>
          <w:p w14:paraId="3A19C899" w14:textId="77777777" w:rsidR="00EB6B16" w:rsidRPr="005A75E9" w:rsidRDefault="00EB6B16" w:rsidP="00560751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iCs/>
              </w:rPr>
            </w:pPr>
            <w:r w:rsidRPr="005A75E9">
              <w:rPr>
                <w:rFonts w:ascii="Times New Roman" w:hAnsi="Times New Roman"/>
                <w:iCs/>
              </w:rPr>
              <w:t>Vẫn còn hồ sơ, TTHC giải quyết quá hạn.</w:t>
            </w:r>
          </w:p>
        </w:tc>
        <w:tc>
          <w:tcPr>
            <w:tcW w:w="1417" w:type="dxa"/>
            <w:vMerge w:val="restart"/>
            <w:vAlign w:val="center"/>
          </w:tcPr>
          <w:p w14:paraId="0A317B1D" w14:textId="77777777" w:rsidR="00EB6B16" w:rsidRPr="005A75E9" w:rsidRDefault="00EB6B16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Văn phòng UBND thành phố</w:t>
            </w:r>
          </w:p>
        </w:tc>
      </w:tr>
      <w:tr w:rsidR="00EB6B16" w:rsidRPr="005A75E9" w14:paraId="30EE0545" w14:textId="77777777" w:rsidTr="00752A46">
        <w:tc>
          <w:tcPr>
            <w:tcW w:w="709" w:type="dxa"/>
            <w:vMerge/>
            <w:vAlign w:val="center"/>
          </w:tcPr>
          <w:p w14:paraId="46644B9D" w14:textId="77777777" w:rsidR="00EB6B16" w:rsidRPr="005A75E9" w:rsidRDefault="00EB6B16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14:paraId="10B5A858" w14:textId="77777777" w:rsidR="00EB6B16" w:rsidRPr="005A75E9" w:rsidRDefault="00EB6B16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3005" w:type="dxa"/>
            <w:vAlign w:val="center"/>
          </w:tcPr>
          <w:p w14:paraId="2407F76F" w14:textId="77777777" w:rsidR="00EB6B16" w:rsidRPr="005A75E9" w:rsidRDefault="00EB6B16" w:rsidP="007A7555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Pr="005A75E9">
              <w:rPr>
                <w:rFonts w:ascii="Times New Roman" w:hAnsi="Times New Roman"/>
                <w:b/>
                <w:bCs/>
              </w:rPr>
              <w:t xml:space="preserve">0,75 </w:t>
            </w:r>
            <w:r w:rsidRPr="005A75E9">
              <w:rPr>
                <w:rFonts w:ascii="Times New Roman" w:hAnsi="Times New Roman" w:hint="eastAsia"/>
                <w:b/>
                <w:bCs/>
              </w:rPr>
              <w:t>đ</w:t>
            </w:r>
            <w:r w:rsidRPr="005A75E9">
              <w:rPr>
                <w:rFonts w:ascii="Times New Roman" w:hAnsi="Times New Roman"/>
                <w:b/>
                <w:bCs/>
              </w:rPr>
              <w:t>iểm</w:t>
            </w:r>
            <w:r w:rsidRPr="005A75E9">
              <w:rPr>
                <w:rFonts w:ascii="Times New Roman" w:hAnsi="Times New Roman"/>
                <w:bCs/>
              </w:rPr>
              <w:t xml:space="preserve"> tại tiêu chí “</w:t>
            </w:r>
            <w:r w:rsidRPr="002E6136">
              <w:rPr>
                <w:rFonts w:ascii="Times New Roman" w:hAnsi="Times New Roman" w:hint="eastAsia"/>
                <w:i/>
              </w:rPr>
              <w:t>Đ</w:t>
            </w:r>
            <w:r w:rsidRPr="002E6136">
              <w:rPr>
                <w:rFonts w:ascii="Times New Roman" w:hAnsi="Times New Roman"/>
                <w:i/>
              </w:rPr>
              <w:t>ánh giá chất l</w:t>
            </w:r>
            <w:r w:rsidRPr="002E6136">
              <w:rPr>
                <w:rFonts w:ascii="Times New Roman" w:hAnsi="Times New Roman" w:hint="eastAsia"/>
                <w:i/>
              </w:rPr>
              <w:t>ư</w:t>
            </w:r>
            <w:r w:rsidRPr="002E6136">
              <w:rPr>
                <w:rFonts w:ascii="Times New Roman" w:hAnsi="Times New Roman"/>
                <w:i/>
              </w:rPr>
              <w:t>ợng giải quyết TTHC”</w:t>
            </w:r>
            <w:r w:rsidRPr="005A75E9">
              <w:rPr>
                <w:rFonts w:ascii="Times New Roman" w:hAnsi="Times New Roman"/>
                <w:bCs/>
              </w:rPr>
              <w:t xml:space="preserve"> (</w:t>
            </w:r>
            <w:r w:rsidRPr="005A75E9">
              <w:rPr>
                <w:rFonts w:ascii="Times New Roman" w:hAnsi="Times New Roman" w:hint="eastAsia"/>
                <w:bCs/>
              </w:rPr>
              <w:t>đ</w:t>
            </w:r>
            <w:r w:rsidRPr="005A75E9">
              <w:rPr>
                <w:rFonts w:ascii="Times New Roman" w:hAnsi="Times New Roman"/>
                <w:bCs/>
              </w:rPr>
              <w:t xml:space="preserve">ạt 0/0,75 </w:t>
            </w:r>
            <w:r w:rsidRPr="005A75E9">
              <w:rPr>
                <w:rFonts w:ascii="Times New Roman" w:hAnsi="Times New Roman" w:hint="eastAsia"/>
                <w:bCs/>
              </w:rPr>
              <w:t>đ</w:t>
            </w:r>
            <w:r w:rsidRPr="005A75E9">
              <w:rPr>
                <w:rFonts w:ascii="Times New Roman" w:hAnsi="Times New Roman"/>
                <w:bCs/>
              </w:rPr>
              <w:t xml:space="preserve">iểm) </w:t>
            </w:r>
          </w:p>
        </w:tc>
        <w:tc>
          <w:tcPr>
            <w:tcW w:w="3799" w:type="dxa"/>
            <w:vAlign w:val="center"/>
          </w:tcPr>
          <w:p w14:paraId="60AC3164" w14:textId="4A34E9CD" w:rsidR="00EB6B16" w:rsidRPr="005A75E9" w:rsidRDefault="003F0869" w:rsidP="00934C6F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Do ch</w:t>
            </w:r>
            <w:r w:rsidRPr="005A75E9">
              <w:rPr>
                <w:rFonts w:ascii="Times New Roman" w:hAnsi="Times New Roman" w:hint="eastAsia"/>
                <w:bCs/>
              </w:rPr>
              <w:t>ư</w:t>
            </w:r>
            <w:r w:rsidRPr="005A75E9">
              <w:rPr>
                <w:rFonts w:ascii="Times New Roman" w:hAnsi="Times New Roman"/>
                <w:bCs/>
              </w:rPr>
              <w:t xml:space="preserve">a thực hiện việc </w:t>
            </w:r>
            <w:r w:rsidRPr="005A75E9">
              <w:rPr>
                <w:rFonts w:ascii="Times New Roman" w:hAnsi="Times New Roman" w:hint="eastAsia"/>
                <w:bCs/>
              </w:rPr>
              <w:t>đ</w:t>
            </w:r>
            <w:r w:rsidRPr="005A75E9">
              <w:rPr>
                <w:rFonts w:ascii="Times New Roman" w:hAnsi="Times New Roman"/>
                <w:bCs/>
              </w:rPr>
              <w:t>ánh giá chất l</w:t>
            </w:r>
            <w:r w:rsidRPr="005A75E9">
              <w:rPr>
                <w:rFonts w:ascii="Times New Roman" w:hAnsi="Times New Roman" w:hint="eastAsia"/>
                <w:bCs/>
              </w:rPr>
              <w:t>ư</w:t>
            </w:r>
            <w:r w:rsidRPr="005A75E9">
              <w:rPr>
                <w:rFonts w:ascii="Times New Roman" w:hAnsi="Times New Roman"/>
                <w:bCs/>
              </w:rPr>
              <w:t>ợng giải quyết TTHC</w:t>
            </w:r>
          </w:p>
        </w:tc>
        <w:tc>
          <w:tcPr>
            <w:tcW w:w="1417" w:type="dxa"/>
            <w:vMerge/>
            <w:vAlign w:val="center"/>
          </w:tcPr>
          <w:p w14:paraId="48EFC1E3" w14:textId="77777777" w:rsidR="00EB6B16" w:rsidRPr="005A75E9" w:rsidRDefault="00EB6B16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</w:tr>
      <w:tr w:rsidR="003B4754" w:rsidRPr="005A75E9" w14:paraId="782103A9" w14:textId="77777777" w:rsidTr="00752A46">
        <w:tc>
          <w:tcPr>
            <w:tcW w:w="709" w:type="dxa"/>
            <w:vMerge w:val="restart"/>
            <w:vAlign w:val="center"/>
          </w:tcPr>
          <w:p w14:paraId="364CFFCF" w14:textId="77777777" w:rsidR="003B4754" w:rsidRPr="005A75E9" w:rsidRDefault="003B4754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3</w:t>
            </w:r>
          </w:p>
          <w:p w14:paraId="42FE7693" w14:textId="77777777" w:rsidR="003B4754" w:rsidRPr="005A75E9" w:rsidRDefault="003B4754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531" w:type="dxa"/>
            <w:vMerge w:val="restart"/>
            <w:vAlign w:val="center"/>
          </w:tcPr>
          <w:p w14:paraId="3717BF18" w14:textId="77777777" w:rsidR="003B4754" w:rsidRPr="005A75E9" w:rsidRDefault="003B4754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Cải cách tài chính công</w:t>
            </w:r>
          </w:p>
          <w:p w14:paraId="250ABF75" w14:textId="77777777" w:rsidR="003B4754" w:rsidRPr="005A75E9" w:rsidRDefault="003B4754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3005" w:type="dxa"/>
            <w:vAlign w:val="center"/>
          </w:tcPr>
          <w:p w14:paraId="285FA6C6" w14:textId="0A77C349" w:rsidR="003B4754" w:rsidRPr="002E6136" w:rsidRDefault="002E6136" w:rsidP="00560751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Calibri" w:hAnsi="Calibri" w:cs="Calibri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Trừ </w:t>
            </w:r>
            <w:r w:rsidRPr="00B500B4">
              <w:rPr>
                <w:rFonts w:ascii="Times New Roman" w:hAnsi="Times New Roman"/>
                <w:b/>
              </w:rPr>
              <w:t>0,03 điểm</w:t>
            </w:r>
            <w:r>
              <w:rPr>
                <w:rFonts w:ascii="Times New Roman" w:hAnsi="Times New Roman"/>
                <w:bCs/>
              </w:rPr>
              <w:t xml:space="preserve"> tại tiêu chí "</w:t>
            </w:r>
            <w:hyperlink r:id="rId6" w:history="1">
              <w:r w:rsidRPr="002E6136">
                <w:rPr>
                  <w:rFonts w:ascii="Times New Roman" w:hAnsi="Times New Roman"/>
                  <w:i/>
                </w:rPr>
                <w:t>Thực hiện giải ngân kế hoạch đầu tư vốn ngân sách nhà nước hàng năm</w:t>
              </w:r>
            </w:hyperlink>
            <w:r>
              <w:t>" (</w:t>
            </w:r>
            <w:r w:rsidRPr="002E6136">
              <w:rPr>
                <w:rFonts w:ascii="Times New Roman" w:hAnsi="Times New Roman"/>
                <w:bCs/>
              </w:rPr>
              <w:t>đạt 0,9</w:t>
            </w:r>
            <w:r w:rsidR="00764F69">
              <w:rPr>
                <w:rFonts w:ascii="Times New Roman" w:hAnsi="Times New Roman"/>
                <w:bCs/>
              </w:rPr>
              <w:t>7</w:t>
            </w:r>
            <w:r w:rsidRPr="002E6136">
              <w:rPr>
                <w:rFonts w:ascii="Times New Roman" w:hAnsi="Times New Roman"/>
                <w:bCs/>
              </w:rPr>
              <w:t>/1 điểm)</w:t>
            </w:r>
          </w:p>
        </w:tc>
        <w:tc>
          <w:tcPr>
            <w:tcW w:w="3799" w:type="dxa"/>
            <w:vAlign w:val="center"/>
          </w:tcPr>
          <w:p w14:paraId="788DC767" w14:textId="77777777" w:rsidR="003B4754" w:rsidRPr="005A75E9" w:rsidRDefault="00BC18D0" w:rsidP="00BC18D0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iCs/>
              </w:rPr>
              <w:t xml:space="preserve">Thành phố </w:t>
            </w:r>
            <w:r>
              <w:rPr>
                <w:rFonts w:ascii="Times New Roman" w:hAnsi="Times New Roman"/>
                <w:iCs/>
              </w:rPr>
              <w:t xml:space="preserve">thực hiện giải ngân vốn đầu tư công </w:t>
            </w:r>
            <w:r w:rsidRPr="005A75E9">
              <w:rPr>
                <w:rFonts w:ascii="Times New Roman" w:hAnsi="Times New Roman"/>
                <w:bCs/>
              </w:rPr>
              <w:t>đạt</w:t>
            </w:r>
            <w:r>
              <w:rPr>
                <w:rFonts w:ascii="Times New Roman" w:hAnsi="Times New Roman"/>
                <w:bCs/>
              </w:rPr>
              <w:t xml:space="preserve"> 96,98%  </w:t>
            </w:r>
            <w:r w:rsidRPr="00BC18D0">
              <w:rPr>
                <w:rFonts w:ascii="Times New Roman" w:hAnsi="Times New Roman"/>
                <w:bCs/>
                <w:i/>
              </w:rPr>
              <w:t>(100% đạt điểm tối đa)</w:t>
            </w:r>
          </w:p>
        </w:tc>
        <w:tc>
          <w:tcPr>
            <w:tcW w:w="1417" w:type="dxa"/>
            <w:vMerge w:val="restart"/>
            <w:vAlign w:val="center"/>
          </w:tcPr>
          <w:p w14:paraId="7227B393" w14:textId="77777777" w:rsidR="003B4754" w:rsidRPr="005A75E9" w:rsidRDefault="003B4754" w:rsidP="00560751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Sở Tài chính</w:t>
            </w:r>
          </w:p>
        </w:tc>
      </w:tr>
      <w:tr w:rsidR="002E6136" w:rsidRPr="005A75E9" w14:paraId="7AA3E91B" w14:textId="77777777" w:rsidTr="00752A46">
        <w:tc>
          <w:tcPr>
            <w:tcW w:w="709" w:type="dxa"/>
            <w:vMerge/>
            <w:vAlign w:val="center"/>
          </w:tcPr>
          <w:p w14:paraId="259674F0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14:paraId="1810EF7C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3005" w:type="dxa"/>
            <w:vAlign w:val="center"/>
          </w:tcPr>
          <w:p w14:paraId="5CC028C9" w14:textId="152B381D" w:rsidR="002E6136" w:rsidRPr="005A75E9" w:rsidRDefault="002E6136" w:rsidP="00BC18D0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Pr="005A75E9">
              <w:rPr>
                <w:rFonts w:ascii="Times New Roman" w:hAnsi="Times New Roman"/>
                <w:b/>
                <w:bCs/>
              </w:rPr>
              <w:t>0,</w:t>
            </w:r>
            <w:r w:rsidR="00BC18D0">
              <w:rPr>
                <w:rFonts w:ascii="Times New Roman" w:hAnsi="Times New Roman"/>
                <w:b/>
                <w:bCs/>
              </w:rPr>
              <w:t>0</w:t>
            </w:r>
            <w:r w:rsidR="00764F69">
              <w:rPr>
                <w:rFonts w:ascii="Times New Roman" w:hAnsi="Times New Roman"/>
                <w:b/>
                <w:bCs/>
              </w:rPr>
              <w:t>5</w:t>
            </w:r>
            <w:r w:rsidRPr="005A75E9">
              <w:rPr>
                <w:rFonts w:ascii="Times New Roman" w:hAnsi="Times New Roman"/>
                <w:b/>
                <w:bCs/>
              </w:rPr>
              <w:t xml:space="preserve"> điểm </w:t>
            </w:r>
            <w:r w:rsidRPr="005A75E9">
              <w:rPr>
                <w:rFonts w:ascii="Times New Roman" w:hAnsi="Times New Roman"/>
                <w:bCs/>
              </w:rPr>
              <w:t xml:space="preserve">tại tiêu chí </w:t>
            </w:r>
            <w:r w:rsidRPr="005A75E9">
              <w:rPr>
                <w:rFonts w:ascii="Times New Roman" w:hAnsi="Times New Roman"/>
                <w:bCs/>
                <w:i/>
              </w:rPr>
              <w:t>“Tổ chức thực hiện các kiến nghị sau thanh tra, kiểm tra, kiểm toán nhà nước về tài chính, ngân sách”</w:t>
            </w:r>
            <w:r w:rsidRPr="005A75E9">
              <w:rPr>
                <w:rFonts w:ascii="Times New Roman" w:hAnsi="Times New Roman"/>
                <w:bCs/>
              </w:rPr>
              <w:t xml:space="preserve"> (đạt </w:t>
            </w:r>
            <w:r w:rsidR="00BC18D0" w:rsidRPr="00BC18D0">
              <w:rPr>
                <w:rFonts w:ascii="Times New Roman" w:hAnsi="Times New Roman"/>
                <w:b/>
                <w:bCs/>
              </w:rPr>
              <w:t>0,95</w:t>
            </w:r>
            <w:r w:rsidRPr="00BC18D0">
              <w:rPr>
                <w:rFonts w:ascii="Times New Roman" w:hAnsi="Times New Roman"/>
                <w:b/>
                <w:bCs/>
              </w:rPr>
              <w:t>/</w:t>
            </w:r>
            <w:r w:rsidRPr="005A75E9">
              <w:rPr>
                <w:rFonts w:ascii="Times New Roman" w:hAnsi="Times New Roman"/>
                <w:b/>
                <w:bCs/>
              </w:rPr>
              <w:t>1</w:t>
            </w:r>
            <w:r w:rsidRPr="005A75E9">
              <w:rPr>
                <w:rFonts w:ascii="Times New Roman" w:hAnsi="Times New Roman"/>
                <w:bCs/>
              </w:rPr>
              <w:t xml:space="preserve"> điểm)</w:t>
            </w:r>
          </w:p>
        </w:tc>
        <w:tc>
          <w:tcPr>
            <w:tcW w:w="3799" w:type="dxa"/>
            <w:vAlign w:val="center"/>
          </w:tcPr>
          <w:p w14:paraId="52E97E76" w14:textId="77777777" w:rsidR="002E6136" w:rsidRPr="005A75E9" w:rsidRDefault="002E6136" w:rsidP="00BC18D0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iCs/>
              </w:rPr>
              <w:t xml:space="preserve">Thành phố </w:t>
            </w:r>
            <w:r w:rsidRPr="005A75E9">
              <w:rPr>
                <w:rFonts w:ascii="Times New Roman" w:hAnsi="Times New Roman"/>
                <w:bCs/>
              </w:rPr>
              <w:t xml:space="preserve">đạt </w:t>
            </w:r>
            <w:r w:rsidR="00BC18D0">
              <w:rPr>
                <w:rFonts w:ascii="Times New Roman" w:hAnsi="Times New Roman"/>
                <w:b/>
                <w:iCs/>
              </w:rPr>
              <w:t>95,43</w:t>
            </w:r>
            <w:r w:rsidRPr="005A75E9">
              <w:rPr>
                <w:rFonts w:ascii="Times New Roman" w:hAnsi="Times New Roman"/>
                <w:b/>
                <w:iCs/>
              </w:rPr>
              <w:t xml:space="preserve"> % </w:t>
            </w:r>
            <w:r w:rsidRPr="005A75E9">
              <w:rPr>
                <w:rFonts w:ascii="Times New Roman" w:hAnsi="Times New Roman"/>
                <w:iCs/>
              </w:rPr>
              <w:t xml:space="preserve">số tiền nộp ngân sách theo kiến nghị </w:t>
            </w:r>
            <w:r w:rsidRPr="005A75E9">
              <w:rPr>
                <w:rFonts w:ascii="Times New Roman" w:hAnsi="Times New Roman"/>
                <w:bCs/>
              </w:rPr>
              <w:t>sau thanh tra, kiểm tra, kiểm toán nhà nước về tài chính, ngân sách</w:t>
            </w:r>
            <w:r w:rsidRPr="005A75E9">
              <w:rPr>
                <w:rFonts w:ascii="Times New Roman" w:hAnsi="Times New Roman"/>
                <w:iCs/>
              </w:rPr>
              <w:t xml:space="preserve"> </w:t>
            </w:r>
            <w:r w:rsidRPr="005A75E9">
              <w:rPr>
                <w:rFonts w:ascii="Times New Roman" w:hAnsi="Times New Roman"/>
                <w:i/>
                <w:iCs/>
              </w:rPr>
              <w:t>(100%  đạt điểm tối đa)</w:t>
            </w:r>
          </w:p>
        </w:tc>
        <w:tc>
          <w:tcPr>
            <w:tcW w:w="1417" w:type="dxa"/>
            <w:vMerge/>
            <w:vAlign w:val="center"/>
          </w:tcPr>
          <w:p w14:paraId="62A54DBB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</w:tr>
      <w:tr w:rsidR="002E6136" w:rsidRPr="005A75E9" w14:paraId="7FCFC532" w14:textId="77777777" w:rsidTr="00752A46">
        <w:tc>
          <w:tcPr>
            <w:tcW w:w="709" w:type="dxa"/>
            <w:vMerge w:val="restart"/>
            <w:vAlign w:val="center"/>
          </w:tcPr>
          <w:p w14:paraId="7D329968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31" w:type="dxa"/>
            <w:vMerge w:val="restart"/>
            <w:vAlign w:val="center"/>
          </w:tcPr>
          <w:p w14:paraId="19341A81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Hiện đại hóa nền hành chính</w:t>
            </w:r>
          </w:p>
        </w:tc>
        <w:tc>
          <w:tcPr>
            <w:tcW w:w="3005" w:type="dxa"/>
            <w:vAlign w:val="center"/>
          </w:tcPr>
          <w:p w14:paraId="7EE973BE" w14:textId="483C2E0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  <w:highlight w:val="yellow"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Pr="005A75E9">
              <w:rPr>
                <w:rFonts w:ascii="Times New Roman" w:hAnsi="Times New Roman"/>
                <w:b/>
                <w:bCs/>
              </w:rPr>
              <w:t xml:space="preserve">0,09 điểm </w:t>
            </w:r>
            <w:r w:rsidRPr="005A75E9">
              <w:rPr>
                <w:rFonts w:ascii="Times New Roman" w:hAnsi="Times New Roman"/>
                <w:bCs/>
              </w:rPr>
              <w:t xml:space="preserve">tại tiêu chí </w:t>
            </w:r>
            <w:r w:rsidRPr="005A75E9">
              <w:rPr>
                <w:rFonts w:ascii="Times New Roman" w:hAnsi="Times New Roman"/>
                <w:bCs/>
                <w:i/>
              </w:rPr>
              <w:t>“</w:t>
            </w:r>
            <w:hyperlink r:id="rId7" w:history="1">
              <w:r w:rsidR="005B2067" w:rsidRPr="005B2067">
                <w:rPr>
                  <w:rFonts w:ascii="Times New Roman" w:hAnsi="Times New Roman"/>
                  <w:i/>
                </w:rPr>
                <w:t>Tỷ lệ văn bản trao đổi giữa các cơ quan hành chính nhà nước dưới dạng điện tử</w:t>
              </w:r>
            </w:hyperlink>
            <w:r w:rsidRPr="005A75E9">
              <w:rPr>
                <w:rFonts w:ascii="Times New Roman" w:hAnsi="Times New Roman"/>
                <w:bCs/>
                <w:i/>
              </w:rPr>
              <w:t>”</w:t>
            </w:r>
            <w:r w:rsidRPr="005A75E9">
              <w:rPr>
                <w:rFonts w:ascii="Times New Roman" w:hAnsi="Times New Roman"/>
                <w:bCs/>
              </w:rPr>
              <w:t xml:space="preserve">(đạt </w:t>
            </w:r>
            <w:r w:rsidR="005B2067" w:rsidRPr="005B2067">
              <w:rPr>
                <w:rFonts w:ascii="Times New Roman" w:hAnsi="Times New Roman"/>
                <w:b/>
                <w:bCs/>
              </w:rPr>
              <w:t>0,91</w:t>
            </w:r>
            <w:r w:rsidRPr="005A75E9">
              <w:rPr>
                <w:rFonts w:ascii="Times New Roman" w:hAnsi="Times New Roman"/>
                <w:b/>
                <w:bCs/>
              </w:rPr>
              <w:t>/1</w:t>
            </w:r>
            <w:r w:rsidRPr="005A75E9">
              <w:rPr>
                <w:rFonts w:ascii="Times New Roman" w:hAnsi="Times New Roman"/>
                <w:bCs/>
              </w:rPr>
              <w:t xml:space="preserve"> điểm)</w:t>
            </w:r>
          </w:p>
        </w:tc>
        <w:tc>
          <w:tcPr>
            <w:tcW w:w="3799" w:type="dxa"/>
            <w:vAlign w:val="center"/>
          </w:tcPr>
          <w:p w14:paraId="5D0A38A8" w14:textId="6DF5F2EE" w:rsidR="002E6136" w:rsidRPr="005A75E9" w:rsidRDefault="002E6136" w:rsidP="002E6136">
            <w:pPr>
              <w:widowControl w:val="0"/>
              <w:spacing w:before="20" w:after="20"/>
              <w:rPr>
                <w:rFonts w:ascii="Times New Roman" w:hAnsi="Times New Roman"/>
                <w:b/>
                <w:iCs/>
                <w:highlight w:val="yellow"/>
              </w:rPr>
            </w:pPr>
            <w:r w:rsidRPr="005A75E9">
              <w:rPr>
                <w:rStyle w:val="Strong"/>
                <w:rFonts w:ascii="Times New Roman" w:hAnsi="Times New Roman"/>
                <w:b w:val="0"/>
              </w:rPr>
              <w:t xml:space="preserve">Tỷ lệ </w:t>
            </w:r>
            <w:r w:rsidR="005B2067" w:rsidRPr="005B2067">
              <w:rPr>
                <w:rStyle w:val="Strong"/>
                <w:rFonts w:ascii="Times New Roman" w:hAnsi="Times New Roman"/>
                <w:b w:val="0"/>
              </w:rPr>
              <w:t>91,15</w:t>
            </w:r>
            <w:r w:rsidR="005B2067">
              <w:rPr>
                <w:rStyle w:val="Strong"/>
                <w:rFonts w:ascii="Times New Roman" w:hAnsi="Times New Roman"/>
                <w:b w:val="0"/>
              </w:rPr>
              <w:t xml:space="preserve">% số </w:t>
            </w:r>
            <w:r w:rsidR="005B2067" w:rsidRPr="005B2067">
              <w:rPr>
                <w:rStyle w:val="Strong"/>
                <w:rFonts w:ascii="Times New Roman" w:hAnsi="Times New Roman"/>
                <w:b w:val="0"/>
              </w:rPr>
              <w:t>văn bản trao đổi giữa các cơ quan hành chính nhà nước dưới dạng điện tử</w:t>
            </w:r>
            <w:r w:rsidR="00B96006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="00B96006" w:rsidRPr="005A75E9">
              <w:rPr>
                <w:rFonts w:ascii="Times New Roman" w:hAnsi="Times New Roman"/>
                <w:i/>
                <w:iCs/>
              </w:rPr>
              <w:t>(100%  đạt điểm tối đa)</w:t>
            </w:r>
          </w:p>
        </w:tc>
        <w:tc>
          <w:tcPr>
            <w:tcW w:w="1417" w:type="dxa"/>
            <w:vMerge w:val="restart"/>
            <w:vAlign w:val="center"/>
          </w:tcPr>
          <w:p w14:paraId="6C2C6FF4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Sở Thông tin và Truyền thông</w:t>
            </w:r>
          </w:p>
        </w:tc>
      </w:tr>
      <w:tr w:rsidR="002E6136" w:rsidRPr="005A75E9" w14:paraId="02BE265A" w14:textId="77777777" w:rsidTr="00752A46">
        <w:tc>
          <w:tcPr>
            <w:tcW w:w="709" w:type="dxa"/>
            <w:vMerge/>
            <w:vAlign w:val="center"/>
          </w:tcPr>
          <w:p w14:paraId="60CCFC2F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14:paraId="32F37C01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3005" w:type="dxa"/>
            <w:vAlign w:val="center"/>
          </w:tcPr>
          <w:p w14:paraId="41E8FF8A" w14:textId="4662492D" w:rsidR="002E6136" w:rsidRPr="005A75E9" w:rsidRDefault="002E6136" w:rsidP="005B2067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Pr="005A75E9">
              <w:rPr>
                <w:rFonts w:ascii="Times New Roman" w:hAnsi="Times New Roman"/>
                <w:b/>
                <w:bCs/>
              </w:rPr>
              <w:t>0,</w:t>
            </w:r>
            <w:r w:rsidR="005B2067">
              <w:rPr>
                <w:rFonts w:ascii="Times New Roman" w:hAnsi="Times New Roman"/>
                <w:b/>
                <w:bCs/>
              </w:rPr>
              <w:t>22</w:t>
            </w:r>
            <w:r w:rsidRPr="005A75E9">
              <w:rPr>
                <w:rFonts w:ascii="Times New Roman" w:hAnsi="Times New Roman"/>
                <w:b/>
                <w:bCs/>
              </w:rPr>
              <w:t xml:space="preserve"> điểm</w:t>
            </w:r>
            <w:r w:rsidRPr="005A75E9">
              <w:rPr>
                <w:rFonts w:ascii="Times New Roman" w:hAnsi="Times New Roman"/>
                <w:bCs/>
              </w:rPr>
              <w:t xml:space="preserve"> tại tiêu chí </w:t>
            </w:r>
            <w:r w:rsidRPr="005B2067">
              <w:rPr>
                <w:rFonts w:ascii="Times New Roman" w:hAnsi="Times New Roman"/>
                <w:i/>
              </w:rPr>
              <w:t>“</w:t>
            </w:r>
            <w:hyperlink r:id="rId8" w:history="1">
              <w:r w:rsidR="005B2067" w:rsidRPr="005B2067">
                <w:rPr>
                  <w:rFonts w:ascii="Times New Roman" w:hAnsi="Times New Roman"/>
                  <w:i/>
                </w:rPr>
                <w:t xml:space="preserve">Tỷ lệ dịch vụ công trực tuyến mức độ 3 và 4 của tỉnh được tích hợp, cung cấp trên Cổng DVC </w:t>
              </w:r>
              <w:r w:rsidR="005B2067" w:rsidRPr="005B2067">
                <w:rPr>
                  <w:rFonts w:ascii="Times New Roman" w:hAnsi="Times New Roman"/>
                  <w:i/>
                </w:rPr>
                <w:lastRenderedPageBreak/>
                <w:t>quốc gia</w:t>
              </w:r>
            </w:hyperlink>
            <w:r w:rsidRPr="005A75E9">
              <w:rPr>
                <w:rFonts w:ascii="Times New Roman" w:hAnsi="Times New Roman"/>
                <w:bCs/>
                <w:i/>
              </w:rPr>
              <w:t>”</w:t>
            </w:r>
            <w:r w:rsidRPr="005A75E9">
              <w:rPr>
                <w:rFonts w:ascii="Times New Roman" w:hAnsi="Times New Roman"/>
                <w:bCs/>
              </w:rPr>
              <w:t xml:space="preserve"> (đạt </w:t>
            </w:r>
            <w:r w:rsidR="005B2067" w:rsidRPr="005B2067">
              <w:rPr>
                <w:rFonts w:ascii="Times New Roman" w:hAnsi="Times New Roman"/>
                <w:b/>
                <w:bCs/>
              </w:rPr>
              <w:t>0,7</w:t>
            </w:r>
            <w:r w:rsidR="00764F69">
              <w:rPr>
                <w:rFonts w:ascii="Times New Roman" w:hAnsi="Times New Roman"/>
                <w:b/>
                <w:bCs/>
              </w:rPr>
              <w:t>8</w:t>
            </w:r>
            <w:r w:rsidRPr="005B2067">
              <w:rPr>
                <w:rFonts w:ascii="Times New Roman" w:hAnsi="Times New Roman"/>
                <w:b/>
                <w:bCs/>
              </w:rPr>
              <w:t>/</w:t>
            </w:r>
            <w:r w:rsidR="005B2067" w:rsidRPr="005B2067">
              <w:rPr>
                <w:rFonts w:ascii="Times New Roman" w:hAnsi="Times New Roman"/>
                <w:b/>
                <w:bCs/>
              </w:rPr>
              <w:t>1</w:t>
            </w:r>
            <w:r w:rsidRPr="005A75E9">
              <w:rPr>
                <w:rFonts w:ascii="Times New Roman" w:hAnsi="Times New Roman"/>
                <w:bCs/>
              </w:rPr>
              <w:t xml:space="preserve"> điểm)</w:t>
            </w:r>
          </w:p>
        </w:tc>
        <w:tc>
          <w:tcPr>
            <w:tcW w:w="3799" w:type="dxa"/>
            <w:vAlign w:val="center"/>
          </w:tcPr>
          <w:p w14:paraId="22A02E6C" w14:textId="2E888DAB" w:rsidR="002E6136" w:rsidRPr="005A75E9" w:rsidRDefault="005B2067" w:rsidP="005B2067">
            <w:pPr>
              <w:widowControl w:val="0"/>
              <w:spacing w:before="20" w:after="20"/>
              <w:rPr>
                <w:rStyle w:val="Strong"/>
                <w:rFonts w:ascii="Times New Roman" w:hAnsi="Times New Roman"/>
                <w:b w:val="0"/>
              </w:rPr>
            </w:pPr>
            <w:r w:rsidRPr="005A75E9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Tỷ lệ dịch vụ công trực tuyến mức độ 3 và 4 của thành phố được tích hợp, cung cấp trên Cổng DVC quốc gia đạt </w:t>
            </w:r>
            <w:r>
              <w:rPr>
                <w:rStyle w:val="Strong"/>
                <w:rFonts w:ascii="Times New Roman" w:hAnsi="Times New Roman"/>
                <w:b w:val="0"/>
              </w:rPr>
              <w:t>77</w:t>
            </w:r>
            <w:r w:rsidRPr="005A75E9">
              <w:rPr>
                <w:rStyle w:val="Strong"/>
                <w:rFonts w:ascii="Times New Roman" w:hAnsi="Times New Roman"/>
                <w:b w:val="0"/>
              </w:rPr>
              <w:t>,</w:t>
            </w:r>
            <w:r>
              <w:rPr>
                <w:rStyle w:val="Strong"/>
                <w:rFonts w:ascii="Times New Roman" w:hAnsi="Times New Roman"/>
                <w:b w:val="0"/>
              </w:rPr>
              <w:t>92</w:t>
            </w:r>
            <w:r w:rsidRPr="005A75E9">
              <w:rPr>
                <w:rStyle w:val="Strong"/>
                <w:rFonts w:ascii="Times New Roman" w:hAnsi="Times New Roman"/>
                <w:b w:val="0"/>
              </w:rPr>
              <w:t>%</w:t>
            </w:r>
            <w:r w:rsidR="00B96006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="00B96006" w:rsidRPr="005A75E9">
              <w:rPr>
                <w:rFonts w:ascii="Times New Roman" w:hAnsi="Times New Roman"/>
                <w:i/>
                <w:iCs/>
              </w:rPr>
              <w:t>(100%  đạt điểm tối đa)</w:t>
            </w:r>
          </w:p>
        </w:tc>
        <w:tc>
          <w:tcPr>
            <w:tcW w:w="1417" w:type="dxa"/>
            <w:vMerge/>
            <w:vAlign w:val="center"/>
          </w:tcPr>
          <w:p w14:paraId="76219E2D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</w:tr>
      <w:tr w:rsidR="002E6136" w:rsidRPr="005A75E9" w14:paraId="0E349EE2" w14:textId="77777777" w:rsidTr="00752A46">
        <w:tc>
          <w:tcPr>
            <w:tcW w:w="709" w:type="dxa"/>
            <w:vMerge/>
            <w:vAlign w:val="center"/>
          </w:tcPr>
          <w:p w14:paraId="53D203DD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14:paraId="3AEB25D5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3005" w:type="dxa"/>
            <w:vAlign w:val="center"/>
          </w:tcPr>
          <w:p w14:paraId="6A17201D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Pr="005A75E9">
              <w:rPr>
                <w:rFonts w:ascii="Times New Roman" w:hAnsi="Times New Roman"/>
                <w:b/>
                <w:bCs/>
              </w:rPr>
              <w:t xml:space="preserve">0,25 điểm </w:t>
            </w:r>
            <w:r w:rsidRPr="005A75E9">
              <w:rPr>
                <w:rFonts w:ascii="Times New Roman" w:hAnsi="Times New Roman"/>
                <w:bCs/>
              </w:rPr>
              <w:t xml:space="preserve">tại tiêu chí </w:t>
            </w:r>
            <w:r w:rsidRPr="005A75E9">
              <w:rPr>
                <w:rFonts w:ascii="Times New Roman" w:hAnsi="Times New Roman"/>
                <w:bCs/>
                <w:i/>
              </w:rPr>
              <w:t>“Tỷ lệ TTHC đã triển khai có phát sinh hồ sơ tiếp nhận/trả kết quả giải quyết qua dịch vụ BCCI”</w:t>
            </w:r>
            <w:r w:rsidRPr="005A75E9">
              <w:rPr>
                <w:rFonts w:ascii="Times New Roman" w:hAnsi="Times New Roman"/>
                <w:bCs/>
              </w:rPr>
              <w:t xml:space="preserve"> (đạt </w:t>
            </w:r>
            <w:r w:rsidRPr="005A75E9">
              <w:rPr>
                <w:rFonts w:ascii="Times New Roman" w:hAnsi="Times New Roman"/>
                <w:b/>
                <w:iCs/>
              </w:rPr>
              <w:t>0</w:t>
            </w:r>
            <w:r w:rsidRPr="005A75E9">
              <w:rPr>
                <w:rFonts w:ascii="Times New Roman" w:hAnsi="Times New Roman"/>
                <w:b/>
                <w:bCs/>
              </w:rPr>
              <w:t>/0,25</w:t>
            </w:r>
            <w:r w:rsidRPr="005A75E9">
              <w:rPr>
                <w:rFonts w:ascii="Times New Roman" w:hAnsi="Times New Roman"/>
                <w:bCs/>
              </w:rPr>
              <w:t xml:space="preserve"> điểm)</w:t>
            </w:r>
          </w:p>
        </w:tc>
        <w:tc>
          <w:tcPr>
            <w:tcW w:w="3799" w:type="dxa"/>
            <w:vAlign w:val="center"/>
          </w:tcPr>
          <w:p w14:paraId="1437DA2B" w14:textId="77777777" w:rsidR="002E6136" w:rsidRPr="005A75E9" w:rsidRDefault="002E6136" w:rsidP="005B2067">
            <w:pPr>
              <w:widowControl w:val="0"/>
              <w:spacing w:before="20" w:after="20"/>
              <w:rPr>
                <w:rFonts w:ascii="Times New Roman" w:hAnsi="Times New Roman"/>
                <w:iCs/>
              </w:rPr>
            </w:pPr>
            <w:r w:rsidRPr="005A75E9">
              <w:rPr>
                <w:rFonts w:ascii="Times New Roman" w:hAnsi="Times New Roman"/>
                <w:iCs/>
              </w:rPr>
              <w:t>Trong năm 202</w:t>
            </w:r>
            <w:r w:rsidR="005B2067">
              <w:rPr>
                <w:rFonts w:ascii="Times New Roman" w:hAnsi="Times New Roman"/>
                <w:iCs/>
              </w:rPr>
              <w:t>1</w:t>
            </w:r>
            <w:r w:rsidRPr="005A75E9">
              <w:rPr>
                <w:rFonts w:ascii="Times New Roman" w:hAnsi="Times New Roman"/>
                <w:iCs/>
              </w:rPr>
              <w:t>, số TTHC có ph</w:t>
            </w:r>
            <w:r w:rsidR="005B2067">
              <w:rPr>
                <w:rFonts w:ascii="Times New Roman" w:hAnsi="Times New Roman"/>
                <w:iCs/>
              </w:rPr>
              <w:t xml:space="preserve">át sinh hồ sơ qua dịch vụ BCC đạt 13,80% </w:t>
            </w:r>
            <w:r w:rsidRPr="005A75E9">
              <w:rPr>
                <w:rFonts w:ascii="Times New Roman" w:hAnsi="Times New Roman"/>
                <w:i/>
                <w:iCs/>
              </w:rPr>
              <w:t>(dưới 50% không có điểm)</w:t>
            </w:r>
          </w:p>
        </w:tc>
        <w:tc>
          <w:tcPr>
            <w:tcW w:w="1417" w:type="dxa"/>
            <w:vMerge/>
            <w:vAlign w:val="center"/>
          </w:tcPr>
          <w:p w14:paraId="3DB97119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</w:tr>
      <w:tr w:rsidR="002E6136" w:rsidRPr="005A75E9" w14:paraId="67C46DC5" w14:textId="77777777" w:rsidTr="00752A46">
        <w:tc>
          <w:tcPr>
            <w:tcW w:w="709" w:type="dxa"/>
            <w:vMerge w:val="restart"/>
            <w:vAlign w:val="center"/>
          </w:tcPr>
          <w:p w14:paraId="13BFEC91" w14:textId="77777777" w:rsidR="002E6136" w:rsidRPr="005A75E9" w:rsidRDefault="00DA1F61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31" w:type="dxa"/>
            <w:vMerge w:val="restart"/>
            <w:vAlign w:val="center"/>
          </w:tcPr>
          <w:p w14:paraId="44E32D73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Tác động của cải cách hành chính đến người dân, tổ chức và kinh tế - xã hội</w:t>
            </w:r>
          </w:p>
        </w:tc>
        <w:tc>
          <w:tcPr>
            <w:tcW w:w="3005" w:type="dxa"/>
            <w:vAlign w:val="center"/>
          </w:tcPr>
          <w:p w14:paraId="5A536626" w14:textId="77777777" w:rsidR="002E6136" w:rsidRPr="005A75E9" w:rsidRDefault="002E6136" w:rsidP="00C8394D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="005B2067">
              <w:rPr>
                <w:rFonts w:ascii="Times New Roman" w:hAnsi="Times New Roman"/>
                <w:b/>
                <w:bCs/>
              </w:rPr>
              <w:t>0,</w:t>
            </w:r>
            <w:r w:rsidR="00C8394D">
              <w:rPr>
                <w:rFonts w:ascii="Times New Roman" w:hAnsi="Times New Roman"/>
                <w:b/>
                <w:bCs/>
              </w:rPr>
              <w:t>75</w:t>
            </w:r>
            <w:r w:rsidRPr="005A75E9">
              <w:rPr>
                <w:rFonts w:ascii="Times New Roman" w:hAnsi="Times New Roman"/>
                <w:b/>
                <w:bCs/>
              </w:rPr>
              <w:t xml:space="preserve"> điểm</w:t>
            </w:r>
            <w:r w:rsidRPr="005A75E9">
              <w:rPr>
                <w:rFonts w:ascii="Times New Roman" w:hAnsi="Times New Roman"/>
                <w:bCs/>
              </w:rPr>
              <w:t xml:space="preserve"> tại tiêu chí </w:t>
            </w:r>
            <w:r w:rsidRPr="00C8394D">
              <w:rPr>
                <w:rFonts w:ascii="Times New Roman" w:hAnsi="Times New Roman"/>
                <w:i/>
              </w:rPr>
              <w:t>“</w:t>
            </w:r>
            <w:hyperlink r:id="rId9" w:history="1">
              <w:r w:rsidR="00C8394D" w:rsidRPr="00C8394D">
                <w:rPr>
                  <w:rFonts w:ascii="Times New Roman" w:hAnsi="Times New Roman"/>
                  <w:i/>
                </w:rPr>
                <w:t>Tỷ lệ doanh nghiệp thành lập mới trong năm</w:t>
              </w:r>
            </w:hyperlink>
            <w:r w:rsidRPr="005A75E9">
              <w:rPr>
                <w:rFonts w:ascii="Times New Roman" w:hAnsi="Times New Roman"/>
                <w:bCs/>
                <w:i/>
              </w:rPr>
              <w:t>”</w:t>
            </w:r>
            <w:r w:rsidRPr="005A75E9">
              <w:rPr>
                <w:rFonts w:ascii="Times New Roman" w:hAnsi="Times New Roman"/>
                <w:bCs/>
              </w:rPr>
              <w:t xml:space="preserve"> (đạt </w:t>
            </w:r>
            <w:r w:rsidRPr="005A75E9">
              <w:rPr>
                <w:rFonts w:ascii="Times New Roman" w:hAnsi="Times New Roman"/>
                <w:b/>
                <w:bCs/>
              </w:rPr>
              <w:t>0</w:t>
            </w:r>
            <w:r w:rsidR="005B2067">
              <w:rPr>
                <w:rFonts w:ascii="Times New Roman" w:hAnsi="Times New Roman"/>
                <w:b/>
                <w:bCs/>
              </w:rPr>
              <w:t>,</w:t>
            </w:r>
            <w:r w:rsidR="00C8394D">
              <w:rPr>
                <w:rFonts w:ascii="Times New Roman" w:hAnsi="Times New Roman"/>
                <w:b/>
                <w:bCs/>
              </w:rPr>
              <w:t>2</w:t>
            </w:r>
            <w:r w:rsidR="005B2067">
              <w:rPr>
                <w:rFonts w:ascii="Times New Roman" w:hAnsi="Times New Roman"/>
                <w:b/>
                <w:bCs/>
              </w:rPr>
              <w:t>5</w:t>
            </w:r>
            <w:r w:rsidRPr="005A75E9">
              <w:rPr>
                <w:rFonts w:ascii="Times New Roman" w:hAnsi="Times New Roman"/>
                <w:b/>
                <w:bCs/>
              </w:rPr>
              <w:t>/1</w:t>
            </w:r>
            <w:r w:rsidRPr="005A75E9">
              <w:rPr>
                <w:rFonts w:ascii="Times New Roman" w:hAnsi="Times New Roman"/>
                <w:bCs/>
              </w:rPr>
              <w:t xml:space="preserve"> điểm)</w:t>
            </w:r>
          </w:p>
        </w:tc>
        <w:tc>
          <w:tcPr>
            <w:tcW w:w="3799" w:type="dxa"/>
            <w:vAlign w:val="center"/>
          </w:tcPr>
          <w:p w14:paraId="4C82A3AF" w14:textId="77777777" w:rsidR="002E6136" w:rsidRPr="005A75E9" w:rsidRDefault="002E6136" w:rsidP="00C8394D">
            <w:pPr>
              <w:widowControl w:val="0"/>
              <w:spacing w:before="20" w:after="20"/>
              <w:rPr>
                <w:rStyle w:val="Strong"/>
                <w:rFonts w:ascii="Times New Roman" w:hAnsi="Times New Roman"/>
                <w:b w:val="0"/>
              </w:rPr>
            </w:pPr>
            <w:r w:rsidRPr="005A75E9">
              <w:rPr>
                <w:rStyle w:val="Strong"/>
                <w:rFonts w:ascii="Times New Roman" w:hAnsi="Times New Roman"/>
                <w:b w:val="0"/>
              </w:rPr>
              <w:t>Tổng doanh nghiệp thành lập mới trong năm 202</w:t>
            </w:r>
            <w:r w:rsidR="00C8394D">
              <w:rPr>
                <w:rStyle w:val="Strong"/>
                <w:rFonts w:ascii="Times New Roman" w:hAnsi="Times New Roman"/>
                <w:b w:val="0"/>
              </w:rPr>
              <w:t xml:space="preserve">1 tăng 5,05% </w:t>
            </w:r>
            <w:r w:rsidRPr="005A75E9">
              <w:rPr>
                <w:rStyle w:val="Strong"/>
                <w:rFonts w:ascii="Times New Roman" w:hAnsi="Times New Roman"/>
                <w:b w:val="0"/>
              </w:rPr>
              <w:t>(</w:t>
            </w:r>
            <w:r w:rsidRPr="005A75E9">
              <w:rPr>
                <w:rStyle w:val="Strong"/>
                <w:rFonts w:ascii="Times New Roman" w:hAnsi="Times New Roman"/>
                <w:b w:val="0"/>
                <w:i/>
              </w:rPr>
              <w:t>tăng 20% trở lên đạt điểm tối đa</w:t>
            </w:r>
            <w:r w:rsidRPr="005A75E9">
              <w:rPr>
                <w:rStyle w:val="Strong"/>
                <w:rFonts w:ascii="Times New Roman" w:hAnsi="Times New Roman"/>
                <w:b w:val="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4ACE4F49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  <w:r w:rsidRPr="005A75E9">
              <w:rPr>
                <w:rFonts w:ascii="Times New Roman" w:hAnsi="Times New Roman"/>
                <w:bCs/>
              </w:rPr>
              <w:t>Sở Kế hoạch và Đầu tư</w:t>
            </w:r>
          </w:p>
        </w:tc>
      </w:tr>
      <w:tr w:rsidR="002E6136" w:rsidRPr="005A75E9" w14:paraId="671A3661" w14:textId="77777777" w:rsidTr="00752A46">
        <w:tc>
          <w:tcPr>
            <w:tcW w:w="709" w:type="dxa"/>
            <w:vMerge/>
            <w:vAlign w:val="center"/>
          </w:tcPr>
          <w:p w14:paraId="75B41EFE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1531" w:type="dxa"/>
            <w:vMerge/>
            <w:vAlign w:val="center"/>
          </w:tcPr>
          <w:p w14:paraId="1A15DCDA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3005" w:type="dxa"/>
            <w:vAlign w:val="center"/>
          </w:tcPr>
          <w:p w14:paraId="53C6644C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outlineLvl w:val="1"/>
              <w:rPr>
                <w:rFonts w:ascii="Times New Roman" w:hAnsi="Times New Roman"/>
                <w:bCs/>
                <w:highlight w:val="yellow"/>
              </w:rPr>
            </w:pPr>
            <w:r w:rsidRPr="005A75E9">
              <w:rPr>
                <w:rFonts w:ascii="Times New Roman" w:hAnsi="Times New Roman"/>
                <w:bCs/>
              </w:rPr>
              <w:t xml:space="preserve">Trừ </w:t>
            </w:r>
            <w:r w:rsidRPr="005A75E9">
              <w:rPr>
                <w:rFonts w:ascii="Times New Roman" w:hAnsi="Times New Roman"/>
                <w:b/>
                <w:bCs/>
              </w:rPr>
              <w:t xml:space="preserve">1 điểm </w:t>
            </w:r>
            <w:r w:rsidRPr="005A75E9">
              <w:rPr>
                <w:rFonts w:ascii="Times New Roman" w:hAnsi="Times New Roman"/>
                <w:bCs/>
              </w:rPr>
              <w:t xml:space="preserve">tại tiêu chí </w:t>
            </w:r>
            <w:r w:rsidRPr="005A75E9">
              <w:rPr>
                <w:rFonts w:ascii="Times New Roman" w:hAnsi="Times New Roman"/>
                <w:bCs/>
                <w:i/>
              </w:rPr>
              <w:t xml:space="preserve">“ </w:t>
            </w:r>
            <w:r w:rsidRPr="005A75E9">
              <w:rPr>
                <w:rStyle w:val="Emphasis"/>
                <w:rFonts w:ascii="Times New Roman" w:hAnsi="Times New Roman"/>
              </w:rPr>
              <w:t>Chỉ tiêu phát triển KT-XH do HĐND thành phố giao</w:t>
            </w:r>
            <w:r w:rsidRPr="005A75E9">
              <w:rPr>
                <w:rFonts w:ascii="Times New Roman" w:hAnsi="Times New Roman"/>
                <w:bCs/>
                <w:i/>
              </w:rPr>
              <w:t>”</w:t>
            </w:r>
            <w:r w:rsidRPr="005A75E9">
              <w:rPr>
                <w:rFonts w:ascii="Times New Roman" w:hAnsi="Times New Roman"/>
                <w:bCs/>
              </w:rPr>
              <w:t xml:space="preserve"> (đạt </w:t>
            </w:r>
            <w:r w:rsidRPr="005A75E9">
              <w:rPr>
                <w:rFonts w:ascii="Times New Roman" w:hAnsi="Times New Roman"/>
                <w:b/>
                <w:iCs/>
              </w:rPr>
              <w:t>0</w:t>
            </w:r>
            <w:r w:rsidRPr="005A75E9">
              <w:rPr>
                <w:rFonts w:ascii="Times New Roman" w:hAnsi="Times New Roman"/>
                <w:bCs/>
              </w:rPr>
              <w:t>/</w:t>
            </w:r>
            <w:r w:rsidRPr="005A75E9">
              <w:rPr>
                <w:rFonts w:ascii="Times New Roman" w:hAnsi="Times New Roman"/>
                <w:b/>
                <w:bCs/>
              </w:rPr>
              <w:t>1</w:t>
            </w:r>
            <w:r w:rsidRPr="005A75E9">
              <w:rPr>
                <w:rFonts w:ascii="Times New Roman" w:hAnsi="Times New Roman"/>
                <w:bCs/>
              </w:rPr>
              <w:t xml:space="preserve"> điểm)</w:t>
            </w:r>
          </w:p>
        </w:tc>
        <w:tc>
          <w:tcPr>
            <w:tcW w:w="3799" w:type="dxa"/>
            <w:vAlign w:val="center"/>
          </w:tcPr>
          <w:p w14:paraId="7D028DEC" w14:textId="77777777" w:rsidR="002E6136" w:rsidRPr="005A75E9" w:rsidRDefault="002E6136" w:rsidP="00C8394D">
            <w:pPr>
              <w:widowControl w:val="0"/>
              <w:spacing w:before="20" w:after="20"/>
              <w:rPr>
                <w:rFonts w:ascii="Times New Roman" w:hAnsi="Times New Roman"/>
                <w:iCs/>
                <w:highlight w:val="yellow"/>
              </w:rPr>
            </w:pPr>
            <w:r w:rsidRPr="005A75E9">
              <w:rPr>
                <w:rStyle w:val="Strong"/>
                <w:rFonts w:ascii="Times New Roman" w:hAnsi="Times New Roman"/>
                <w:b w:val="0"/>
              </w:rPr>
              <w:t>Năm 202</w:t>
            </w:r>
            <w:r w:rsidR="00C8394D">
              <w:rPr>
                <w:rStyle w:val="Strong"/>
                <w:rFonts w:ascii="Times New Roman" w:hAnsi="Times New Roman"/>
                <w:b w:val="0"/>
              </w:rPr>
              <w:t>1</w:t>
            </w:r>
            <w:r w:rsidRPr="005A75E9">
              <w:rPr>
                <w:rStyle w:val="Strong"/>
                <w:rFonts w:ascii="Times New Roman" w:hAnsi="Times New Roman"/>
                <w:b w:val="0"/>
              </w:rPr>
              <w:t xml:space="preserve"> thành phố đạt 1</w:t>
            </w:r>
            <w:r w:rsidR="00C8394D">
              <w:rPr>
                <w:rStyle w:val="Strong"/>
                <w:rFonts w:ascii="Times New Roman" w:hAnsi="Times New Roman"/>
                <w:b w:val="0"/>
              </w:rPr>
              <w:t>3</w:t>
            </w:r>
            <w:r w:rsidRPr="005A75E9">
              <w:rPr>
                <w:rStyle w:val="Strong"/>
                <w:rFonts w:ascii="Times New Roman" w:hAnsi="Times New Roman"/>
                <w:b w:val="0"/>
              </w:rPr>
              <w:t>/1</w:t>
            </w:r>
            <w:r w:rsidR="00C8394D">
              <w:rPr>
                <w:rStyle w:val="Strong"/>
                <w:rFonts w:ascii="Times New Roman" w:hAnsi="Times New Roman"/>
                <w:b w:val="0"/>
              </w:rPr>
              <w:t>9</w:t>
            </w:r>
            <w:r w:rsidR="00DA1F61">
              <w:rPr>
                <w:rStyle w:val="Strong"/>
                <w:rFonts w:ascii="Times New Roman" w:hAnsi="Times New Roman"/>
                <w:b w:val="0"/>
              </w:rPr>
              <w:t xml:space="preserve"> (tỷ lệ </w:t>
            </w:r>
            <w:r w:rsidR="00DA1F61" w:rsidRPr="00DA1F61">
              <w:rPr>
                <w:rStyle w:val="Strong"/>
                <w:rFonts w:ascii="Times New Roman" w:hAnsi="Times New Roman"/>
              </w:rPr>
              <w:t>68,42%)</w:t>
            </w:r>
            <w:r w:rsidRPr="005A75E9">
              <w:rPr>
                <w:rStyle w:val="Strong"/>
                <w:rFonts w:ascii="Times New Roman" w:hAnsi="Times New Roman"/>
                <w:b w:val="0"/>
              </w:rPr>
              <w:t xml:space="preserve"> chỉ tiêu kinh tế - xã hội. Các chỉ tiêu không đạt do yếu tố khách quan là ảnh hưởng lớn từ đại dịch Covid-19 lên mọi mặt của kinh tế - xã hội.</w:t>
            </w:r>
            <w:r w:rsidR="00DA1F61">
              <w:rPr>
                <w:rStyle w:val="Strong"/>
                <w:rFonts w:ascii="Times New Roman" w:hAnsi="Times New Roman"/>
                <w:b w:val="0"/>
              </w:rPr>
              <w:t xml:space="preserve"> </w:t>
            </w:r>
            <w:r w:rsidRPr="005A75E9">
              <w:rPr>
                <w:rFonts w:ascii="Times New Roman" w:hAnsi="Times New Roman"/>
                <w:iCs/>
              </w:rPr>
              <w:t>(</w:t>
            </w:r>
            <w:r w:rsidRPr="005A75E9">
              <w:rPr>
                <w:rFonts w:ascii="Times New Roman" w:hAnsi="Times New Roman"/>
                <w:i/>
                <w:iCs/>
              </w:rPr>
              <w:t>Đạt từ 90% trở lên mới chấm điểm)</w:t>
            </w:r>
          </w:p>
        </w:tc>
        <w:tc>
          <w:tcPr>
            <w:tcW w:w="1417" w:type="dxa"/>
            <w:vMerge/>
            <w:vAlign w:val="center"/>
          </w:tcPr>
          <w:p w14:paraId="660BA087" w14:textId="77777777" w:rsidR="002E6136" w:rsidRPr="005A75E9" w:rsidRDefault="002E6136" w:rsidP="002E6136">
            <w:pPr>
              <w:widowControl w:val="0"/>
              <w:tabs>
                <w:tab w:val="left" w:leader="dot" w:pos="7230"/>
              </w:tabs>
              <w:spacing w:before="20" w:after="20"/>
              <w:jc w:val="center"/>
              <w:outlineLvl w:val="1"/>
              <w:rPr>
                <w:rFonts w:ascii="Times New Roman" w:hAnsi="Times New Roman"/>
                <w:bCs/>
              </w:rPr>
            </w:pPr>
          </w:p>
        </w:tc>
      </w:tr>
    </w:tbl>
    <w:p w14:paraId="73A5112F" w14:textId="77777777" w:rsidR="00A8047C" w:rsidRPr="005A75E9" w:rsidRDefault="00A8047C" w:rsidP="00A8047C">
      <w:pPr>
        <w:keepNext/>
        <w:widowControl w:val="0"/>
        <w:tabs>
          <w:tab w:val="left" w:pos="2076"/>
        </w:tabs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</w:rPr>
      </w:pPr>
    </w:p>
    <w:p w14:paraId="1E913223" w14:textId="77777777" w:rsidR="00A8047C" w:rsidRDefault="00A8047C" w:rsidP="00A8047C">
      <w:pPr>
        <w:keepNext/>
        <w:widowControl w:val="0"/>
        <w:tabs>
          <w:tab w:val="left" w:pos="2076"/>
        </w:tabs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</w:rPr>
      </w:pPr>
    </w:p>
    <w:p w14:paraId="433D1825" w14:textId="77777777" w:rsidR="00A8047C" w:rsidRDefault="00A8047C" w:rsidP="00A8047C">
      <w:pPr>
        <w:keepNext/>
        <w:widowControl w:val="0"/>
        <w:tabs>
          <w:tab w:val="left" w:pos="2076"/>
        </w:tabs>
        <w:jc w:val="center"/>
        <w:outlineLvl w:val="1"/>
        <w:rPr>
          <w:rFonts w:ascii="Times New Roman" w:hAnsi="Times New Roman"/>
          <w:b/>
          <w:bCs/>
          <w:color w:val="000000" w:themeColor="text1"/>
          <w:spacing w:val="-6"/>
        </w:rPr>
      </w:pPr>
    </w:p>
    <w:p w14:paraId="19D41C75" w14:textId="77777777" w:rsidR="00A01278" w:rsidRPr="00BE3747" w:rsidRDefault="00A01278" w:rsidP="0061745B">
      <w:pPr>
        <w:keepNext/>
        <w:widowControl w:val="0"/>
        <w:tabs>
          <w:tab w:val="left" w:pos="2076"/>
        </w:tabs>
        <w:jc w:val="center"/>
        <w:outlineLvl w:val="1"/>
        <w:rPr>
          <w:rFonts w:ascii="Times New Roman" w:hAnsi="Times New Roman"/>
        </w:rPr>
      </w:pPr>
    </w:p>
    <w:sectPr w:rsidR="00A01278" w:rsidRPr="00BE3747" w:rsidSect="00BB7AAD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08"/>
    <w:rsid w:val="000426D3"/>
    <w:rsid w:val="00054569"/>
    <w:rsid w:val="00097364"/>
    <w:rsid w:val="000A63B3"/>
    <w:rsid w:val="000C5E8F"/>
    <w:rsid w:val="00122030"/>
    <w:rsid w:val="001537BB"/>
    <w:rsid w:val="0016085B"/>
    <w:rsid w:val="00173F0E"/>
    <w:rsid w:val="00185156"/>
    <w:rsid w:val="001B4BA7"/>
    <w:rsid w:val="001D40E8"/>
    <w:rsid w:val="001F29B0"/>
    <w:rsid w:val="001F2B0B"/>
    <w:rsid w:val="001F639E"/>
    <w:rsid w:val="00242583"/>
    <w:rsid w:val="002D6692"/>
    <w:rsid w:val="002E6136"/>
    <w:rsid w:val="00311D34"/>
    <w:rsid w:val="0031764C"/>
    <w:rsid w:val="003229E6"/>
    <w:rsid w:val="003433E4"/>
    <w:rsid w:val="00353B1B"/>
    <w:rsid w:val="003573BE"/>
    <w:rsid w:val="00374540"/>
    <w:rsid w:val="00376E6C"/>
    <w:rsid w:val="00393447"/>
    <w:rsid w:val="003A105C"/>
    <w:rsid w:val="003B4754"/>
    <w:rsid w:val="003C6761"/>
    <w:rsid w:val="003D4809"/>
    <w:rsid w:val="003F0869"/>
    <w:rsid w:val="00445FFF"/>
    <w:rsid w:val="004572ED"/>
    <w:rsid w:val="00462284"/>
    <w:rsid w:val="004B6B02"/>
    <w:rsid w:val="004D5D38"/>
    <w:rsid w:val="004F5484"/>
    <w:rsid w:val="00531CFE"/>
    <w:rsid w:val="00543E00"/>
    <w:rsid w:val="00560751"/>
    <w:rsid w:val="00574A26"/>
    <w:rsid w:val="00586BDF"/>
    <w:rsid w:val="005A75E9"/>
    <w:rsid w:val="005B2067"/>
    <w:rsid w:val="005D7692"/>
    <w:rsid w:val="00600B27"/>
    <w:rsid w:val="0061745B"/>
    <w:rsid w:val="00660723"/>
    <w:rsid w:val="00680C0A"/>
    <w:rsid w:val="006972C6"/>
    <w:rsid w:val="006A3B75"/>
    <w:rsid w:val="006A4D8C"/>
    <w:rsid w:val="006B2DC1"/>
    <w:rsid w:val="00717DAA"/>
    <w:rsid w:val="0073403A"/>
    <w:rsid w:val="00752A46"/>
    <w:rsid w:val="00755E12"/>
    <w:rsid w:val="00764F69"/>
    <w:rsid w:val="00796885"/>
    <w:rsid w:val="007A7555"/>
    <w:rsid w:val="007C1637"/>
    <w:rsid w:val="007C6108"/>
    <w:rsid w:val="007D2FE5"/>
    <w:rsid w:val="007E6C5A"/>
    <w:rsid w:val="00810E8A"/>
    <w:rsid w:val="0084102C"/>
    <w:rsid w:val="00842B5C"/>
    <w:rsid w:val="008735A9"/>
    <w:rsid w:val="00894C28"/>
    <w:rsid w:val="008A5F65"/>
    <w:rsid w:val="008B3F75"/>
    <w:rsid w:val="008D4012"/>
    <w:rsid w:val="00913951"/>
    <w:rsid w:val="00934C6F"/>
    <w:rsid w:val="00962C91"/>
    <w:rsid w:val="00983A55"/>
    <w:rsid w:val="0099259A"/>
    <w:rsid w:val="00A01278"/>
    <w:rsid w:val="00A6486D"/>
    <w:rsid w:val="00A8047C"/>
    <w:rsid w:val="00AD2C60"/>
    <w:rsid w:val="00B41325"/>
    <w:rsid w:val="00B500B4"/>
    <w:rsid w:val="00B77DC5"/>
    <w:rsid w:val="00B77E6B"/>
    <w:rsid w:val="00B81BF0"/>
    <w:rsid w:val="00B90903"/>
    <w:rsid w:val="00B96006"/>
    <w:rsid w:val="00BB7AAD"/>
    <w:rsid w:val="00BC18D0"/>
    <w:rsid w:val="00BE3747"/>
    <w:rsid w:val="00C37AF2"/>
    <w:rsid w:val="00C45355"/>
    <w:rsid w:val="00C8394D"/>
    <w:rsid w:val="00C93B31"/>
    <w:rsid w:val="00C94F96"/>
    <w:rsid w:val="00CA13D4"/>
    <w:rsid w:val="00CA6C16"/>
    <w:rsid w:val="00D54983"/>
    <w:rsid w:val="00DA1F61"/>
    <w:rsid w:val="00DA2E19"/>
    <w:rsid w:val="00DA4619"/>
    <w:rsid w:val="00DC62EF"/>
    <w:rsid w:val="00E216D3"/>
    <w:rsid w:val="00EB6B16"/>
    <w:rsid w:val="00EE50F7"/>
    <w:rsid w:val="00EE7A1E"/>
    <w:rsid w:val="00F07332"/>
    <w:rsid w:val="00F21A1B"/>
    <w:rsid w:val="00F27340"/>
    <w:rsid w:val="00F55BA0"/>
    <w:rsid w:val="00F76801"/>
    <w:rsid w:val="00F84610"/>
    <w:rsid w:val="00FE16D7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4AD29"/>
  <w15:docId w15:val="{AFE4CF1B-C957-44ED-827E-428C6AFE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AA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7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6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3B1B"/>
    <w:rPr>
      <w:b/>
      <w:bCs/>
    </w:rPr>
  </w:style>
  <w:style w:type="character" w:styleId="Emphasis">
    <w:name w:val="Emphasis"/>
    <w:basedOn w:val="DefaultParagraphFont"/>
    <w:uiPriority w:val="20"/>
    <w:qFormat/>
    <w:rsid w:val="003D48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1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3BA5-A864-4D60-B849-221F816A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2022-06-02T10:13:00Z</cp:lastPrinted>
  <dcterms:created xsi:type="dcterms:W3CDTF">2022-05-30T06:53:00Z</dcterms:created>
  <dcterms:modified xsi:type="dcterms:W3CDTF">2022-06-03T00:21:00Z</dcterms:modified>
</cp:coreProperties>
</file>